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86" w:rsidRDefault="00171D86" w:rsidP="00171D86">
      <w:pPr>
        <w:pStyle w:val="a3"/>
        <w:contextualSpacing/>
      </w:pPr>
      <w:r>
        <w:rPr>
          <w:sz w:val="32"/>
          <w:szCs w:val="32"/>
        </w:rPr>
        <w:t>УРОК МАТЕМАТИКИ В 5 классе</w:t>
      </w:r>
    </w:p>
    <w:p w:rsidR="00171D86" w:rsidRDefault="00171D86" w:rsidP="00171D86">
      <w:pPr>
        <w:pStyle w:val="a3"/>
        <w:contextualSpacing/>
      </w:pPr>
    </w:p>
    <w:p w:rsidR="00171D86" w:rsidRDefault="00171D86" w:rsidP="00171D86">
      <w:pPr>
        <w:pStyle w:val="a3"/>
        <w:contextualSpacing/>
      </w:pPr>
      <w:r>
        <w:rPr>
          <w:sz w:val="32"/>
          <w:szCs w:val="32"/>
        </w:rPr>
        <w:t>Тема: «Сравнение обыкновенных дробей»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Тип урока: урок первичного предъявления новых знаний (урок постановки учебной задачи).</w:t>
      </w:r>
    </w:p>
    <w:p w:rsidR="00171D86" w:rsidRDefault="00171D86" w:rsidP="00171D86">
      <w:pPr>
        <w:pStyle w:val="a3"/>
        <w:contextualSpacing/>
      </w:pPr>
      <w:r>
        <w:rPr>
          <w:i/>
          <w:iCs/>
          <w:sz w:val="27"/>
          <w:szCs w:val="27"/>
        </w:rPr>
        <w:t>Целевое назначение</w:t>
      </w:r>
      <w:r>
        <w:rPr>
          <w:sz w:val="27"/>
          <w:szCs w:val="27"/>
        </w:rPr>
        <w:t>: первичное усвоение предметных знаний, умений.</w:t>
      </w:r>
    </w:p>
    <w:p w:rsidR="00171D86" w:rsidRDefault="00171D86" w:rsidP="00171D86">
      <w:pPr>
        <w:pStyle w:val="a3"/>
        <w:contextualSpacing/>
      </w:pPr>
      <w:r>
        <w:rPr>
          <w:i/>
          <w:iCs/>
          <w:sz w:val="27"/>
          <w:szCs w:val="27"/>
        </w:rPr>
        <w:t>Результативность обучения</w:t>
      </w:r>
      <w:r>
        <w:rPr>
          <w:sz w:val="27"/>
          <w:szCs w:val="27"/>
        </w:rPr>
        <w:t>: воспроизведение своими словами правил, понятий, алгоритмов, выполнение действий по образцу, алгоритму.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 xml:space="preserve">Цели урока: </w:t>
      </w:r>
    </w:p>
    <w:p w:rsidR="00171D86" w:rsidRDefault="00171D86" w:rsidP="00171D86">
      <w:pPr>
        <w:pStyle w:val="a3"/>
        <w:contextualSpacing/>
      </w:pPr>
      <w:r>
        <w:rPr>
          <w:i/>
          <w:iCs/>
          <w:sz w:val="27"/>
          <w:szCs w:val="27"/>
        </w:rPr>
        <w:t>Образовательные</w:t>
      </w:r>
      <w:r>
        <w:rPr>
          <w:sz w:val="27"/>
          <w:szCs w:val="27"/>
        </w:rPr>
        <w:t>: сформулировать и научить применять правила сравнения обыкновенных дробей с одинаковыми числителями, с одинаковыми знаменателями; сравнение правильных дробей с единицей, сравнение неправильных дробей с единицей, сравнение дробей с разными знаменателями.</w:t>
      </w:r>
    </w:p>
    <w:p w:rsidR="00171D86" w:rsidRDefault="00171D86" w:rsidP="00171D86">
      <w:pPr>
        <w:pStyle w:val="a3"/>
        <w:contextualSpacing/>
      </w:pPr>
      <w:r>
        <w:rPr>
          <w:i/>
          <w:iCs/>
          <w:sz w:val="27"/>
          <w:szCs w:val="27"/>
        </w:rPr>
        <w:t>Воспитательны</w:t>
      </w:r>
      <w:r>
        <w:rPr>
          <w:sz w:val="27"/>
          <w:szCs w:val="27"/>
        </w:rPr>
        <w:t>е: формирование активности, взаимопомощи, самостоятельности, коллективизма.</w:t>
      </w:r>
    </w:p>
    <w:p w:rsidR="00171D86" w:rsidRDefault="00171D86" w:rsidP="00171D86">
      <w:pPr>
        <w:pStyle w:val="a3"/>
        <w:contextualSpacing/>
      </w:pPr>
      <w:r>
        <w:rPr>
          <w:i/>
          <w:iCs/>
          <w:sz w:val="27"/>
          <w:szCs w:val="27"/>
        </w:rPr>
        <w:t>Развивающие</w:t>
      </w:r>
      <w:r>
        <w:rPr>
          <w:sz w:val="27"/>
          <w:szCs w:val="27"/>
        </w:rPr>
        <w:t>: развивать познавательные процессы, выделять смысловые опорные пункты, обобщать, оперировать математическими понятиями.</w:t>
      </w:r>
    </w:p>
    <w:p w:rsidR="00171D86" w:rsidRDefault="00171D86" w:rsidP="00171D86">
      <w:pPr>
        <w:pStyle w:val="a3"/>
        <w:contextualSpacing/>
      </w:pP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Этапы урока: 1- проверка домашнего задания через устный опрос;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2- постановка учебных задач;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3- изучение нового (совместное исследование проблемы);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4- закрепление нового;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5- контролирующее задание (проверить усвоение материала через тест);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6- рефлексия учебной деятельности на уроке;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7- домашнее задание.</w:t>
      </w:r>
    </w:p>
    <w:p w:rsidR="00171D86" w:rsidRDefault="00171D86" w:rsidP="00171D86">
      <w:pPr>
        <w:pStyle w:val="a3"/>
        <w:contextualSpacing/>
      </w:pPr>
      <w:r>
        <w:rPr>
          <w:b/>
          <w:bCs/>
          <w:sz w:val="27"/>
          <w:szCs w:val="27"/>
        </w:rPr>
        <w:t xml:space="preserve">I. А.О.З. 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1). Фронтальная работа с классом: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С помощью слов «да» или «нет» ответить на вопросы: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а). 5/9 неправильная дробь? (Нет)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б). 6/12 несократимая дробь? (Нет)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в). 3/7 правильная дробь? (да)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г). 5/2 правильная дробь? (Нет)</w:t>
      </w:r>
    </w:p>
    <w:p w:rsidR="00171D86" w:rsidRDefault="00171D86" w:rsidP="00171D86">
      <w:pPr>
        <w:pStyle w:val="a3"/>
        <w:contextualSpacing/>
      </w:pP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>). 8/14 несократимая дробь? (Нет)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е). 10/13 неправильная дробь? (Нет)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 xml:space="preserve">ж). 4/5 правильная дробь? (да) </w:t>
      </w:r>
    </w:p>
    <w:p w:rsidR="00171D86" w:rsidRDefault="00171D86" w:rsidP="00171D86">
      <w:pPr>
        <w:pStyle w:val="a3"/>
        <w:contextualSpacing/>
      </w:pPr>
      <w:r>
        <w:rPr>
          <w:i/>
          <w:iCs/>
          <w:sz w:val="27"/>
          <w:szCs w:val="27"/>
        </w:rPr>
        <w:t>За доской работает один ученик, затем проверяем.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 xml:space="preserve">2). Работа в группах. 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У вас записаны дроби: 8/5; 4/16; 13/19; 18/15; 3/8; 7/21; 12/13; 35/105; 28/14; 24/48; 17/35; 3/12. Из них выберите и выделите разным цветом:</w:t>
      </w:r>
    </w:p>
    <w:p w:rsidR="00171D86" w:rsidRDefault="00171D86" w:rsidP="00171D86">
      <w:pPr>
        <w:pStyle w:val="a3"/>
        <w:numPr>
          <w:ilvl w:val="0"/>
          <w:numId w:val="1"/>
        </w:numPr>
        <w:contextualSpacing/>
      </w:pPr>
      <w:r>
        <w:rPr>
          <w:sz w:val="27"/>
          <w:szCs w:val="27"/>
        </w:rPr>
        <w:t xml:space="preserve">правильные дроби, красным </w:t>
      </w:r>
    </w:p>
    <w:p w:rsidR="00171D86" w:rsidRDefault="00171D86" w:rsidP="00171D86">
      <w:pPr>
        <w:pStyle w:val="a3"/>
        <w:numPr>
          <w:ilvl w:val="0"/>
          <w:numId w:val="1"/>
        </w:numPr>
        <w:contextualSpacing/>
      </w:pPr>
      <w:r>
        <w:rPr>
          <w:sz w:val="27"/>
          <w:szCs w:val="27"/>
        </w:rPr>
        <w:t>сократимые дроби, синим,</w:t>
      </w:r>
    </w:p>
    <w:p w:rsidR="00171D86" w:rsidRDefault="00171D86" w:rsidP="00171D86">
      <w:pPr>
        <w:pStyle w:val="a3"/>
        <w:numPr>
          <w:ilvl w:val="0"/>
          <w:numId w:val="1"/>
        </w:numPr>
        <w:contextualSpacing/>
      </w:pPr>
      <w:proofErr w:type="gramStart"/>
      <w:r>
        <w:rPr>
          <w:sz w:val="27"/>
          <w:szCs w:val="27"/>
        </w:rPr>
        <w:t>неправильные</w:t>
      </w:r>
      <w:proofErr w:type="gramEnd"/>
      <w:r>
        <w:rPr>
          <w:sz w:val="27"/>
          <w:szCs w:val="27"/>
        </w:rPr>
        <w:t xml:space="preserve"> сократимые, черным</w:t>
      </w:r>
    </w:p>
    <w:p w:rsidR="00171D86" w:rsidRDefault="00171D86" w:rsidP="00171D86">
      <w:pPr>
        <w:pStyle w:val="a3"/>
        <w:numPr>
          <w:ilvl w:val="0"/>
          <w:numId w:val="1"/>
        </w:numPr>
        <w:contextualSpacing/>
      </w:pPr>
      <w:r>
        <w:rPr>
          <w:sz w:val="27"/>
          <w:szCs w:val="27"/>
        </w:rPr>
        <w:t>правильные несократимые дроби, зелёным.</w:t>
      </w:r>
    </w:p>
    <w:p w:rsidR="00171D86" w:rsidRDefault="00171D86" w:rsidP="00171D86">
      <w:pPr>
        <w:pStyle w:val="a3"/>
        <w:contextualSpacing/>
      </w:pPr>
      <w:r>
        <w:rPr>
          <w:i/>
          <w:iCs/>
          <w:sz w:val="27"/>
          <w:szCs w:val="27"/>
        </w:rPr>
        <w:t>Один из группы отвечает на вопросы: Какая дробь называется правильной?</w:t>
      </w:r>
    </w:p>
    <w:p w:rsidR="00171D86" w:rsidRDefault="00171D86" w:rsidP="00171D86">
      <w:pPr>
        <w:pStyle w:val="a3"/>
        <w:contextualSpacing/>
      </w:pPr>
      <w:r>
        <w:rPr>
          <w:i/>
          <w:iCs/>
          <w:sz w:val="27"/>
          <w:szCs w:val="27"/>
        </w:rPr>
        <w:t>Неправильной? Сократимой? Несократимой?</w:t>
      </w:r>
    </w:p>
    <w:p w:rsidR="00171D86" w:rsidRDefault="00171D86" w:rsidP="00171D86">
      <w:pPr>
        <w:pStyle w:val="a3"/>
        <w:contextualSpacing/>
      </w:pP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lastRenderedPageBreak/>
        <w:t>3). Упражнение на внимание 30сек.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Записаны дроби 2/3; 8/12; 1/2; 10/15, постарайтесь их запомнить, в течение 30сек и ответьте на следующие вопросы:</w:t>
      </w:r>
    </w:p>
    <w:p w:rsidR="00171D86" w:rsidRDefault="00171D86" w:rsidP="00171D86">
      <w:pPr>
        <w:pStyle w:val="a3"/>
        <w:numPr>
          <w:ilvl w:val="0"/>
          <w:numId w:val="2"/>
        </w:numPr>
        <w:contextualSpacing/>
      </w:pPr>
      <w:r>
        <w:rPr>
          <w:sz w:val="27"/>
          <w:szCs w:val="27"/>
        </w:rPr>
        <w:t>назовите все дроби</w:t>
      </w:r>
    </w:p>
    <w:p w:rsidR="00171D86" w:rsidRDefault="00171D86" w:rsidP="00171D86">
      <w:pPr>
        <w:pStyle w:val="a3"/>
        <w:numPr>
          <w:ilvl w:val="0"/>
          <w:numId w:val="2"/>
        </w:numPr>
        <w:contextualSpacing/>
      </w:pPr>
      <w:r>
        <w:rPr>
          <w:sz w:val="27"/>
          <w:szCs w:val="27"/>
        </w:rPr>
        <w:t>назовите числители этих дробей</w:t>
      </w:r>
    </w:p>
    <w:p w:rsidR="00171D86" w:rsidRDefault="00171D86" w:rsidP="00171D86">
      <w:pPr>
        <w:pStyle w:val="a3"/>
        <w:numPr>
          <w:ilvl w:val="0"/>
          <w:numId w:val="2"/>
        </w:numPr>
        <w:contextualSpacing/>
      </w:pPr>
      <w:r>
        <w:rPr>
          <w:sz w:val="27"/>
          <w:szCs w:val="27"/>
        </w:rPr>
        <w:t>назовите знаменатели этих дробей</w:t>
      </w:r>
      <w:r>
        <w:rPr>
          <w:noProof/>
          <w:sz w:val="27"/>
          <w:szCs w:val="27"/>
        </w:rPr>
        <w:drawing>
          <wp:inline distT="0" distB="0" distL="0" distR="0">
            <wp:extent cx="79375" cy="174625"/>
            <wp:effectExtent l="0" t="0" r="0" b="0"/>
            <wp:docPr id="1" name="Рисунок 1" descr="hello_html_m53d4ec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3d4ecad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D86" w:rsidRDefault="00171D86" w:rsidP="00171D86">
      <w:pPr>
        <w:pStyle w:val="a3"/>
        <w:numPr>
          <w:ilvl w:val="0"/>
          <w:numId w:val="2"/>
        </w:numPr>
        <w:contextualSpacing/>
      </w:pPr>
      <w:r>
        <w:rPr>
          <w:sz w:val="27"/>
          <w:szCs w:val="27"/>
        </w:rPr>
        <w:t xml:space="preserve">какая дробь «лишняя» и почему? </w:t>
      </w:r>
      <w:proofErr w:type="gramStart"/>
      <w:r>
        <w:rPr>
          <w:sz w:val="27"/>
          <w:szCs w:val="27"/>
        </w:rPr>
        <w:t>(</w:t>
      </w:r>
      <w:r>
        <w:rPr>
          <w:noProof/>
          <w:sz w:val="27"/>
          <w:szCs w:val="27"/>
        </w:rPr>
        <w:drawing>
          <wp:inline distT="0" distB="0" distL="0" distR="0">
            <wp:extent cx="191135" cy="365760"/>
            <wp:effectExtent l="0" t="0" r="0" b="0"/>
            <wp:docPr id="2" name="Рисунок 2" descr="hello_html_m3d4ef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d4efe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Почему? </w:t>
      </w:r>
      <w:r>
        <w:rPr>
          <w:noProof/>
          <w:sz w:val="27"/>
          <w:szCs w:val="27"/>
        </w:rPr>
        <w:drawing>
          <wp:inline distT="0" distB="0" distL="0" distR="0">
            <wp:extent cx="874395" cy="365760"/>
            <wp:effectExtent l="0" t="0" r="0" b="0"/>
            <wp:docPr id="3" name="Рисунок 3" descr="hello_html_521498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214980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>.</w:t>
      </w:r>
      <w:proofErr w:type="gramEnd"/>
    </w:p>
    <w:p w:rsidR="00171D86" w:rsidRDefault="00171D86" w:rsidP="00171D86">
      <w:pPr>
        <w:pStyle w:val="a3"/>
        <w:contextualSpacing/>
      </w:pPr>
      <w:r>
        <w:rPr>
          <w:i/>
          <w:iCs/>
          <w:sz w:val="27"/>
          <w:szCs w:val="27"/>
        </w:rPr>
        <w:t>Какое свойство использовали, чтобы ответить на данный вопрос?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 xml:space="preserve">4). Приведите дроби к одному знаменателю </w:t>
      </w:r>
      <w:r>
        <w:rPr>
          <w:noProof/>
          <w:sz w:val="27"/>
          <w:szCs w:val="27"/>
        </w:rPr>
        <w:drawing>
          <wp:inline distT="0" distB="0" distL="0" distR="0">
            <wp:extent cx="906145" cy="365760"/>
            <wp:effectExtent l="0" t="0" r="0" b="0"/>
            <wp:docPr id="4" name="Рисунок 4" descr="hello_html_1d8b6e0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d8b6e0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Запишите получившиеся пары дробей и покажите.</w:t>
      </w:r>
    </w:p>
    <w:p w:rsidR="00171D86" w:rsidRDefault="00171D86" w:rsidP="00171D86">
      <w:pPr>
        <w:pStyle w:val="a3"/>
        <w:contextualSpacing/>
      </w:pPr>
    </w:p>
    <w:p w:rsidR="00171D86" w:rsidRDefault="00171D86" w:rsidP="00171D86">
      <w:pPr>
        <w:pStyle w:val="a3"/>
        <w:numPr>
          <w:ilvl w:val="0"/>
          <w:numId w:val="3"/>
        </w:numPr>
        <w:contextualSpacing/>
      </w:pPr>
      <w:r>
        <w:rPr>
          <w:b/>
          <w:bCs/>
          <w:sz w:val="27"/>
          <w:szCs w:val="27"/>
        </w:rPr>
        <w:t>Создание проблемной ситуации:</w:t>
      </w:r>
      <w:r>
        <w:rPr>
          <w:sz w:val="27"/>
          <w:szCs w:val="27"/>
        </w:rPr>
        <w:t xml:space="preserve"> КАК СРАВНИТЬ ДРОБИ: </w:t>
      </w:r>
      <w:r>
        <w:rPr>
          <w:noProof/>
          <w:sz w:val="27"/>
          <w:szCs w:val="27"/>
        </w:rPr>
        <w:drawing>
          <wp:inline distT="0" distB="0" distL="0" distR="0">
            <wp:extent cx="79375" cy="174625"/>
            <wp:effectExtent l="0" t="0" r="0" b="0"/>
            <wp:docPr id="5" name="Рисунок 5" descr="hello_html_m53d4ec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3d4ecad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7"/>
          <w:szCs w:val="27"/>
        </w:rPr>
        <w:drawing>
          <wp:inline distT="0" distB="0" distL="0" distR="0">
            <wp:extent cx="198755" cy="365760"/>
            <wp:effectExtent l="0" t="0" r="0" b="0"/>
            <wp:docPr id="6" name="Рисунок 6" descr="hello_html_50c7c0d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50c7c0d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и </w:t>
      </w:r>
      <w:r>
        <w:rPr>
          <w:noProof/>
          <w:sz w:val="27"/>
          <w:szCs w:val="27"/>
        </w:rPr>
        <w:drawing>
          <wp:inline distT="0" distB="0" distL="0" distR="0">
            <wp:extent cx="198755" cy="365760"/>
            <wp:effectExtent l="0" t="0" r="0" b="0"/>
            <wp:docPr id="7" name="Рисунок 7" descr="hello_html_1294f5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1294f5ce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; </w:t>
      </w:r>
      <w:r>
        <w:rPr>
          <w:noProof/>
          <w:sz w:val="27"/>
          <w:szCs w:val="27"/>
        </w:rPr>
        <w:drawing>
          <wp:inline distT="0" distB="0" distL="0" distR="0">
            <wp:extent cx="198755" cy="365760"/>
            <wp:effectExtent l="0" t="0" r="0" b="0"/>
            <wp:docPr id="8" name="Рисунок 8" descr="hello_html_24fd3b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24fd3bbf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и </w:t>
      </w:r>
      <w:r>
        <w:rPr>
          <w:noProof/>
          <w:sz w:val="27"/>
          <w:szCs w:val="27"/>
        </w:rPr>
        <w:drawing>
          <wp:inline distT="0" distB="0" distL="0" distR="0">
            <wp:extent cx="198755" cy="365760"/>
            <wp:effectExtent l="0" t="0" r="0" b="0"/>
            <wp:docPr id="9" name="Рисунок 9" descr="hello_html_mf83dd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f83ddeb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; </w:t>
      </w:r>
      <w:r>
        <w:rPr>
          <w:noProof/>
          <w:sz w:val="27"/>
          <w:szCs w:val="27"/>
        </w:rPr>
        <w:drawing>
          <wp:inline distT="0" distB="0" distL="0" distR="0">
            <wp:extent cx="198755" cy="365760"/>
            <wp:effectExtent l="0" t="0" r="0" b="0"/>
            <wp:docPr id="10" name="Рисунок 10" descr="hello_html_50c7c0d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50c7c0d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и </w:t>
      </w:r>
      <w:r>
        <w:rPr>
          <w:noProof/>
          <w:sz w:val="27"/>
          <w:szCs w:val="27"/>
        </w:rPr>
        <w:drawing>
          <wp:inline distT="0" distB="0" distL="0" distR="0">
            <wp:extent cx="198755" cy="365760"/>
            <wp:effectExtent l="0" t="0" r="0" b="0"/>
            <wp:docPr id="11" name="Рисунок 11" descr="hello_html_42b31b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42b31bdf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>.</w:t>
      </w:r>
      <w:r>
        <w:rPr>
          <w:noProof/>
          <w:sz w:val="27"/>
          <w:szCs w:val="27"/>
        </w:rPr>
        <w:drawing>
          <wp:inline distT="0" distB="0" distL="0" distR="0">
            <wp:extent cx="79375" cy="174625"/>
            <wp:effectExtent l="0" t="0" r="0" b="0"/>
            <wp:docPr id="12" name="Рисунок 12" descr="hello_html_m53d4ec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53d4ecad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Записываем различные версии ответов и оставляем вопрос открытым, пока не проведем исследовательскую работу. Видимо, вы поняли, чем мы будем сегодня заниматься? Да, </w:t>
      </w:r>
      <w:r>
        <w:rPr>
          <w:i/>
          <w:iCs/>
          <w:sz w:val="27"/>
          <w:szCs w:val="27"/>
        </w:rPr>
        <w:t>искать способы сравнения разных дробей.</w:t>
      </w:r>
    </w:p>
    <w:p w:rsidR="00171D86" w:rsidRDefault="00171D86" w:rsidP="00171D86">
      <w:pPr>
        <w:pStyle w:val="a3"/>
        <w:numPr>
          <w:ilvl w:val="0"/>
          <w:numId w:val="3"/>
        </w:numPr>
        <w:contextualSpacing/>
      </w:pPr>
      <w:r>
        <w:rPr>
          <w:b/>
          <w:bCs/>
          <w:sz w:val="27"/>
          <w:szCs w:val="27"/>
        </w:rPr>
        <w:t>Изучение нового материала.</w:t>
      </w:r>
      <w:r>
        <w:rPr>
          <w:sz w:val="27"/>
          <w:szCs w:val="27"/>
        </w:rPr>
        <w:t xml:space="preserve"> Запишем тему: «Сравнение дробей»</w:t>
      </w:r>
    </w:p>
    <w:p w:rsidR="00171D86" w:rsidRDefault="00171D86" w:rsidP="00171D86">
      <w:pPr>
        <w:pStyle w:val="a3"/>
        <w:contextualSpacing/>
      </w:pPr>
      <w:r>
        <w:rPr>
          <w:b/>
          <w:bCs/>
          <w:sz w:val="27"/>
          <w:szCs w:val="27"/>
        </w:rPr>
        <w:t>Задание 1.</w:t>
      </w:r>
      <w:r>
        <w:rPr>
          <w:sz w:val="27"/>
          <w:szCs w:val="27"/>
        </w:rPr>
        <w:t xml:space="preserve"> На отрезке длиной два единичных отрезка отметили дроби: 1/12; 1/6; 1/4; 5/12; ½; ¾; 5/6; 11/12; 1; 16/12; 5/4; 3/2; </w:t>
      </w:r>
      <w:r>
        <w:rPr>
          <w:noProof/>
          <w:sz w:val="27"/>
          <w:szCs w:val="27"/>
        </w:rPr>
        <w:drawing>
          <wp:inline distT="0" distB="0" distL="0" distR="0">
            <wp:extent cx="79375" cy="174625"/>
            <wp:effectExtent l="0" t="0" r="0" b="0"/>
            <wp:docPr id="13" name="Рисунок 13" descr="hello_html_m53d4ec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53d4ecad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11/6; 2. </w:t>
      </w:r>
      <w:r>
        <w:rPr>
          <w:noProof/>
          <w:sz w:val="27"/>
          <w:szCs w:val="27"/>
        </w:rPr>
        <w:drawing>
          <wp:inline distT="0" distB="0" distL="0" distR="0">
            <wp:extent cx="79375" cy="174625"/>
            <wp:effectExtent l="0" t="0" r="0" b="0"/>
            <wp:docPr id="14" name="Рисунок 14" descr="hello_html_m53d4ec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53d4ecad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Каждая группа получает определенное задание.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  <w:u w:val="single"/>
        </w:rPr>
        <w:t>1 группа.</w:t>
      </w:r>
      <w:r>
        <w:rPr>
          <w:sz w:val="27"/>
          <w:szCs w:val="27"/>
        </w:rPr>
        <w:t xml:space="preserve"> Выберите и запишите три пары дробей с одинаковыми числителями. Попробуйте их сравнить.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  <w:u w:val="single"/>
        </w:rPr>
        <w:t>2 группа</w:t>
      </w:r>
      <w:r>
        <w:rPr>
          <w:sz w:val="27"/>
          <w:szCs w:val="27"/>
        </w:rPr>
        <w:t>. Выберите и запишите три пары дробей с одинаковыми знаменателями. Попробуйте их сравнить.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  <w:u w:val="single"/>
        </w:rPr>
        <w:t>3 группа</w:t>
      </w:r>
      <w:r>
        <w:rPr>
          <w:sz w:val="27"/>
          <w:szCs w:val="27"/>
        </w:rPr>
        <w:t>. Выберите и запишите три пары дробей, одна из которых правильная, а другая неправильная. Попробуйте их сравнить.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После выполнения заданий учащиеся с помощью учителя формулируют правила сравнения.</w:t>
      </w:r>
    </w:p>
    <w:p w:rsidR="00171D86" w:rsidRDefault="00171D86" w:rsidP="00171D86">
      <w:pPr>
        <w:pStyle w:val="a3"/>
        <w:numPr>
          <w:ilvl w:val="0"/>
          <w:numId w:val="4"/>
        </w:numPr>
        <w:contextualSpacing/>
      </w:pPr>
      <w:r>
        <w:rPr>
          <w:sz w:val="27"/>
          <w:szCs w:val="27"/>
        </w:rPr>
        <w:t>Из двух дробей с одинаковыми знаменателями меньше та, у которой числитель меньше, и больше та, у которой больше числитель.</w:t>
      </w:r>
    </w:p>
    <w:p w:rsidR="00171D86" w:rsidRDefault="00171D86" w:rsidP="00171D86">
      <w:pPr>
        <w:pStyle w:val="a3"/>
        <w:numPr>
          <w:ilvl w:val="0"/>
          <w:numId w:val="4"/>
        </w:numPr>
        <w:contextualSpacing/>
      </w:pPr>
      <w:r>
        <w:rPr>
          <w:sz w:val="27"/>
          <w:szCs w:val="27"/>
        </w:rPr>
        <w:t>Из двух дробей с одинаковыми числителями меньше та, у которой знаменатель больше и больше та, у которой знаменатель меньше.</w:t>
      </w:r>
    </w:p>
    <w:p w:rsidR="00171D86" w:rsidRDefault="00171D86" w:rsidP="00171D86">
      <w:pPr>
        <w:pStyle w:val="a3"/>
        <w:numPr>
          <w:ilvl w:val="0"/>
          <w:numId w:val="4"/>
        </w:numPr>
        <w:contextualSpacing/>
      </w:pPr>
      <w:r>
        <w:rPr>
          <w:sz w:val="27"/>
          <w:szCs w:val="27"/>
        </w:rPr>
        <w:t xml:space="preserve">Правильная дробь всегда меньше </w:t>
      </w:r>
      <w:proofErr w:type="gramStart"/>
      <w:r>
        <w:rPr>
          <w:sz w:val="27"/>
          <w:szCs w:val="27"/>
        </w:rPr>
        <w:t>неправильной</w:t>
      </w:r>
      <w:proofErr w:type="gramEnd"/>
      <w:r>
        <w:rPr>
          <w:sz w:val="27"/>
          <w:szCs w:val="27"/>
        </w:rPr>
        <w:t>.</w:t>
      </w:r>
    </w:p>
    <w:p w:rsidR="00171D86" w:rsidRDefault="00171D86" w:rsidP="00171D86">
      <w:pPr>
        <w:pStyle w:val="a3"/>
        <w:contextualSpacing/>
      </w:pPr>
      <w:r>
        <w:rPr>
          <w:b/>
          <w:bCs/>
          <w:sz w:val="27"/>
          <w:szCs w:val="27"/>
        </w:rPr>
        <w:t xml:space="preserve">Задание 2. 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Работа выполняется на доске с применением наглядного пособия «Доли и дроби», или на каждом столе конверт (круг поделен на 4 равные части, 8 равных частей и на две равные части).</w:t>
      </w:r>
    </w:p>
    <w:p w:rsidR="00171D86" w:rsidRDefault="00171D86" w:rsidP="00171D86">
      <w:pPr>
        <w:pStyle w:val="a3"/>
        <w:numPr>
          <w:ilvl w:val="0"/>
          <w:numId w:val="5"/>
        </w:numPr>
        <w:contextualSpacing/>
      </w:pPr>
      <w:r>
        <w:rPr>
          <w:sz w:val="27"/>
          <w:szCs w:val="27"/>
        </w:rPr>
        <w:t xml:space="preserve">Сравните </w:t>
      </w:r>
      <w:r>
        <w:rPr>
          <w:noProof/>
          <w:sz w:val="27"/>
          <w:szCs w:val="27"/>
        </w:rPr>
        <w:drawing>
          <wp:inline distT="0" distB="0" distL="0" distR="0">
            <wp:extent cx="198755" cy="365760"/>
            <wp:effectExtent l="0" t="0" r="0" b="0"/>
            <wp:docPr id="15" name="Рисунок 15" descr="hello_html_m324906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324906d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и 1; </w:t>
      </w:r>
      <w:r>
        <w:rPr>
          <w:noProof/>
          <w:sz w:val="27"/>
          <w:szCs w:val="27"/>
        </w:rPr>
        <w:drawing>
          <wp:inline distT="0" distB="0" distL="0" distR="0">
            <wp:extent cx="198755" cy="365760"/>
            <wp:effectExtent l="0" t="0" r="0" b="0"/>
            <wp:docPr id="16" name="Рисунок 16" descr="hello_html_m39929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39929148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>и 1</w:t>
      </w:r>
      <w:proofErr w:type="gramStart"/>
      <w:r>
        <w:rPr>
          <w:sz w:val="27"/>
          <w:szCs w:val="27"/>
        </w:rPr>
        <w:t xml:space="preserve"> ;</w:t>
      </w:r>
      <w:proofErr w:type="gramEnd"/>
      <w:r>
        <w:rPr>
          <w:sz w:val="27"/>
          <w:szCs w:val="27"/>
        </w:rPr>
        <w:t xml:space="preserve"> </w:t>
      </w:r>
      <w:r>
        <w:rPr>
          <w:noProof/>
          <w:sz w:val="27"/>
          <w:szCs w:val="27"/>
        </w:rPr>
        <w:drawing>
          <wp:inline distT="0" distB="0" distL="0" distR="0">
            <wp:extent cx="198755" cy="365760"/>
            <wp:effectExtent l="0" t="0" r="0" b="0"/>
            <wp:docPr id="17" name="Рисунок 17" descr="hello_html_m324906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324906d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и </w:t>
      </w:r>
      <w:r>
        <w:rPr>
          <w:noProof/>
          <w:sz w:val="27"/>
          <w:szCs w:val="27"/>
        </w:rPr>
        <w:drawing>
          <wp:inline distT="0" distB="0" distL="0" distR="0">
            <wp:extent cx="198755" cy="365760"/>
            <wp:effectExtent l="0" t="0" r="0" b="0"/>
            <wp:docPr id="18" name="Рисунок 18" descr="hello_html_m39929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39929148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>.</w:t>
      </w:r>
      <w:r>
        <w:rPr>
          <w:noProof/>
          <w:sz w:val="27"/>
          <w:szCs w:val="27"/>
        </w:rPr>
        <w:drawing>
          <wp:inline distT="0" distB="0" distL="0" distR="0">
            <wp:extent cx="79375" cy="174625"/>
            <wp:effectExtent l="0" t="0" r="0" b="0"/>
            <wp:docPr id="19" name="Рисунок 19" descr="hello_html_m53d4ec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53d4ecad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71D86" w:rsidRDefault="00171D86" w:rsidP="00171D86">
      <w:pPr>
        <w:pStyle w:val="a3"/>
        <w:numPr>
          <w:ilvl w:val="0"/>
          <w:numId w:val="5"/>
        </w:numPr>
        <w:contextualSpacing/>
      </w:pPr>
      <w:r>
        <w:rPr>
          <w:sz w:val="27"/>
          <w:szCs w:val="27"/>
        </w:rPr>
        <w:t xml:space="preserve">Сравните </w:t>
      </w:r>
      <w:r>
        <w:rPr>
          <w:noProof/>
          <w:sz w:val="27"/>
          <w:szCs w:val="27"/>
        </w:rPr>
        <w:drawing>
          <wp:inline distT="0" distB="0" distL="0" distR="0">
            <wp:extent cx="79375" cy="174625"/>
            <wp:effectExtent l="0" t="0" r="0" b="0"/>
            <wp:docPr id="20" name="Рисунок 20" descr="hello_html_m53d4ec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53d4ecad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7"/>
          <w:szCs w:val="27"/>
        </w:rPr>
        <w:drawing>
          <wp:inline distT="0" distB="0" distL="0" distR="0">
            <wp:extent cx="198755" cy="365760"/>
            <wp:effectExtent l="0" t="0" r="0" b="0"/>
            <wp:docPr id="21" name="Рисунок 21" descr="hello_html_m324906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324906d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и </w:t>
      </w:r>
      <w:r>
        <w:rPr>
          <w:noProof/>
          <w:sz w:val="27"/>
          <w:szCs w:val="27"/>
        </w:rPr>
        <w:drawing>
          <wp:inline distT="0" distB="0" distL="0" distR="0">
            <wp:extent cx="191135" cy="365760"/>
            <wp:effectExtent l="0" t="0" r="0" b="0"/>
            <wp:docPr id="22" name="Рисунок 22" descr="hello_html_m3d4ef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3d4efe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; </w:t>
      </w:r>
      <w:r>
        <w:rPr>
          <w:noProof/>
          <w:sz w:val="27"/>
          <w:szCs w:val="27"/>
        </w:rPr>
        <w:drawing>
          <wp:inline distT="0" distB="0" distL="0" distR="0">
            <wp:extent cx="198755" cy="365760"/>
            <wp:effectExtent l="0" t="0" r="0" b="0"/>
            <wp:docPr id="23" name="Рисунок 23" descr="hello_html_m35ba9b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35ba9b0d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и </w:t>
      </w:r>
      <w:r>
        <w:rPr>
          <w:noProof/>
          <w:sz w:val="27"/>
          <w:szCs w:val="27"/>
        </w:rPr>
        <w:drawing>
          <wp:inline distT="0" distB="0" distL="0" distR="0">
            <wp:extent cx="191135" cy="365760"/>
            <wp:effectExtent l="0" t="0" r="0" b="0"/>
            <wp:docPr id="24" name="Рисунок 24" descr="hello_html_m3d4ef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3d4efe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; </w:t>
      </w:r>
      <w:r>
        <w:rPr>
          <w:noProof/>
          <w:sz w:val="27"/>
          <w:szCs w:val="27"/>
        </w:rPr>
        <w:drawing>
          <wp:inline distT="0" distB="0" distL="0" distR="0">
            <wp:extent cx="198755" cy="365760"/>
            <wp:effectExtent l="0" t="0" r="0" b="0"/>
            <wp:docPr id="25" name="Рисунок 25" descr="hello_html_m324906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324906d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и </w:t>
      </w:r>
      <w:r>
        <w:rPr>
          <w:noProof/>
          <w:sz w:val="27"/>
          <w:szCs w:val="27"/>
        </w:rPr>
        <w:drawing>
          <wp:inline distT="0" distB="0" distL="0" distR="0">
            <wp:extent cx="198755" cy="365760"/>
            <wp:effectExtent l="0" t="0" r="0" b="0"/>
            <wp:docPr id="26" name="Рисунок 26" descr="hello_html_m35ba9b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35ba9b0d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>.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После выполнения работы делаются выводы: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lastRenderedPageBreak/>
        <w:t xml:space="preserve">1.При сравнении двух правильных дробей удобно сравнение этих дробей 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 xml:space="preserve"> </w:t>
      </w:r>
      <w:r>
        <w:rPr>
          <w:noProof/>
          <w:sz w:val="27"/>
          <w:szCs w:val="27"/>
        </w:rPr>
        <w:drawing>
          <wp:inline distT="0" distB="0" distL="0" distR="0">
            <wp:extent cx="191135" cy="365760"/>
            <wp:effectExtent l="0" t="0" r="0" b="0"/>
            <wp:docPr id="27" name="Рисунок 27" descr="hello_html_m3d4ef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3d4efe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>.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2.При сравнении правильной и неправильной дробей удобно сравнивать их с 1.</w:t>
      </w:r>
    </w:p>
    <w:p w:rsidR="00171D86" w:rsidRDefault="00171D86" w:rsidP="00171D86">
      <w:pPr>
        <w:pStyle w:val="a3"/>
        <w:contextualSpacing/>
      </w:pPr>
    </w:p>
    <w:p w:rsidR="00171D86" w:rsidRDefault="00171D86" w:rsidP="00171D86">
      <w:pPr>
        <w:pStyle w:val="a3"/>
        <w:contextualSpacing/>
      </w:pPr>
      <w:r>
        <w:rPr>
          <w:b/>
          <w:bCs/>
          <w:sz w:val="27"/>
          <w:szCs w:val="27"/>
        </w:rPr>
        <w:t>Задание 3.</w:t>
      </w:r>
      <w:r>
        <w:rPr>
          <w:sz w:val="27"/>
          <w:szCs w:val="27"/>
        </w:rPr>
        <w:t xml:space="preserve"> 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 xml:space="preserve">Сравните пары дробей: </w:t>
      </w:r>
      <w:r>
        <w:rPr>
          <w:noProof/>
          <w:sz w:val="27"/>
          <w:szCs w:val="27"/>
        </w:rPr>
        <w:drawing>
          <wp:inline distT="0" distB="0" distL="0" distR="0">
            <wp:extent cx="198755" cy="365760"/>
            <wp:effectExtent l="0" t="0" r="0" b="0"/>
            <wp:docPr id="28" name="Рисунок 28" descr="hello_html_425674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42567408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и </w:t>
      </w:r>
      <w:r>
        <w:rPr>
          <w:noProof/>
          <w:sz w:val="27"/>
          <w:szCs w:val="27"/>
        </w:rPr>
        <w:drawing>
          <wp:inline distT="0" distB="0" distL="0" distR="0">
            <wp:extent cx="198755" cy="365760"/>
            <wp:effectExtent l="0" t="0" r="0" b="0"/>
            <wp:docPr id="29" name="Рисунок 29" descr="hello_html_24fd3b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24fd3bbf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; </w:t>
      </w:r>
      <w:r>
        <w:rPr>
          <w:noProof/>
          <w:sz w:val="27"/>
          <w:szCs w:val="27"/>
        </w:rPr>
        <w:drawing>
          <wp:inline distT="0" distB="0" distL="0" distR="0">
            <wp:extent cx="278130" cy="365760"/>
            <wp:effectExtent l="0" t="0" r="0" b="0"/>
            <wp:docPr id="30" name="Рисунок 30" descr="hello_html_3c6da3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3c6da312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и </w:t>
      </w:r>
      <w:r>
        <w:rPr>
          <w:noProof/>
          <w:sz w:val="27"/>
          <w:szCs w:val="27"/>
        </w:rPr>
        <w:drawing>
          <wp:inline distT="0" distB="0" distL="0" distR="0">
            <wp:extent cx="278130" cy="365760"/>
            <wp:effectExtent l="19050" t="0" r="0" b="0"/>
            <wp:docPr id="31" name="Рисунок 31" descr="hello_html_60b72f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60b72f30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; </w:t>
      </w:r>
      <w:r>
        <w:rPr>
          <w:noProof/>
          <w:sz w:val="27"/>
          <w:szCs w:val="27"/>
        </w:rPr>
        <w:drawing>
          <wp:inline distT="0" distB="0" distL="0" distR="0">
            <wp:extent cx="198755" cy="365760"/>
            <wp:effectExtent l="0" t="0" r="0" b="0"/>
            <wp:docPr id="32" name="Рисунок 32" descr="hello_html_50c7c0d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50c7c0d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и </w:t>
      </w:r>
      <w:r>
        <w:rPr>
          <w:noProof/>
          <w:sz w:val="27"/>
          <w:szCs w:val="27"/>
        </w:rPr>
        <w:drawing>
          <wp:inline distT="0" distB="0" distL="0" distR="0">
            <wp:extent cx="198755" cy="365760"/>
            <wp:effectExtent l="0" t="0" r="0" b="0"/>
            <wp:docPr id="33" name="Рисунок 33" descr="hello_html_425674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42567408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. 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Попробуйте сформулировать правило сравнения дробей с разными знаменателями. Постройте алгоритм выполнения этого задания.</w:t>
      </w:r>
    </w:p>
    <w:p w:rsidR="00171D86" w:rsidRDefault="00171D86" w:rsidP="00171D86">
      <w:pPr>
        <w:pStyle w:val="a3"/>
        <w:numPr>
          <w:ilvl w:val="0"/>
          <w:numId w:val="6"/>
        </w:numPr>
        <w:contextualSpacing/>
      </w:pPr>
      <w:r>
        <w:rPr>
          <w:sz w:val="27"/>
          <w:szCs w:val="27"/>
        </w:rPr>
        <w:t>Запишем дроби в одинаковых долях, т.е. приведем их к одному знаменателю;</w:t>
      </w:r>
    </w:p>
    <w:p w:rsidR="00171D86" w:rsidRDefault="00171D86" w:rsidP="00171D86">
      <w:pPr>
        <w:pStyle w:val="a3"/>
        <w:numPr>
          <w:ilvl w:val="0"/>
          <w:numId w:val="6"/>
        </w:numPr>
        <w:contextualSpacing/>
      </w:pPr>
      <w:r>
        <w:rPr>
          <w:sz w:val="27"/>
          <w:szCs w:val="27"/>
        </w:rPr>
        <w:t>Сравним дроби по правилу сравнения дробей с одинаковыми знаменателями.</w:t>
      </w:r>
    </w:p>
    <w:p w:rsidR="00171D86" w:rsidRDefault="00171D86" w:rsidP="00171D86">
      <w:pPr>
        <w:pStyle w:val="a3"/>
        <w:contextualSpacing/>
      </w:pPr>
      <w:r>
        <w:rPr>
          <w:b/>
          <w:bCs/>
          <w:sz w:val="27"/>
          <w:szCs w:val="27"/>
        </w:rPr>
        <w:t>IV. Закрепление.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1. Сравнить: 5/12 и 3/4; 1/3 и 4/15; 14/33 и 14/22/</w:t>
      </w:r>
    </w:p>
    <w:p w:rsidR="00171D86" w:rsidRDefault="00171D86" w:rsidP="00171D86">
      <w:pPr>
        <w:pStyle w:val="a3"/>
        <w:contextualSpacing/>
      </w:pP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2. Расположить в порядке возрастания: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18/3, 18/7, 18/13, 18/1, 18/25, 18/71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3. Укажите наибольшую дробь: 1/15, 1/50, 1/4, 1/17, 1/9.</w:t>
      </w:r>
    </w:p>
    <w:p w:rsidR="00171D86" w:rsidRDefault="00171D86" w:rsidP="00171D86">
      <w:pPr>
        <w:pStyle w:val="a3"/>
        <w:contextualSpacing/>
      </w:pPr>
      <w:r>
        <w:rPr>
          <w:b/>
          <w:bCs/>
          <w:sz w:val="27"/>
          <w:szCs w:val="27"/>
        </w:rPr>
        <w:t>V. Контролирующее задание.</w:t>
      </w:r>
    </w:p>
    <w:p w:rsidR="00171D86" w:rsidRDefault="00171D86" w:rsidP="00171D86">
      <w:pPr>
        <w:pStyle w:val="a3"/>
        <w:contextualSpacing/>
      </w:pPr>
      <w:r>
        <w:rPr>
          <w:b/>
          <w:bCs/>
          <w:sz w:val="27"/>
          <w:szCs w:val="27"/>
        </w:rPr>
        <w:t>Проверить усвоение материала через тест.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Тест по теме « Сравнение дробей»:</w:t>
      </w:r>
    </w:p>
    <w:p w:rsidR="00171D86" w:rsidRDefault="00171D86" w:rsidP="00171D86">
      <w:pPr>
        <w:pStyle w:val="a3"/>
        <w:numPr>
          <w:ilvl w:val="0"/>
          <w:numId w:val="7"/>
        </w:numPr>
        <w:contextualSpacing/>
      </w:pPr>
      <w:r>
        <w:rPr>
          <w:sz w:val="27"/>
          <w:szCs w:val="27"/>
        </w:rPr>
        <w:t>Числитель правильной дроби</w:t>
      </w:r>
      <w:proofErr w:type="gramStart"/>
      <w:r>
        <w:rPr>
          <w:sz w:val="27"/>
          <w:szCs w:val="27"/>
        </w:rPr>
        <w:t xml:space="preserve"> ……..</w:t>
      </w:r>
      <w:proofErr w:type="gramEnd"/>
      <w:r>
        <w:rPr>
          <w:sz w:val="27"/>
          <w:szCs w:val="27"/>
        </w:rPr>
        <w:t>её знаменателя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А) больше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Б) меньше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В) равен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2. На отрезке, длиной 1 единица, дробь 6/11 расположена ……… дроби 11/11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А) левее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Б) правее, в) совпадают</w:t>
      </w:r>
    </w:p>
    <w:p w:rsidR="00171D86" w:rsidRDefault="00171D86" w:rsidP="00171D86">
      <w:pPr>
        <w:pStyle w:val="a3"/>
        <w:contextualSpacing/>
      </w:pP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 xml:space="preserve">3. 1/6 часа …….. чем 1/2 часа 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А) больше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Б) меньше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В) равна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4. Число 16/4…..4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А) больше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Б) меньше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В) равны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5. а). 14/10….14/17; б). 5/12….7/12; в).2/5…..1/3.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А) больше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Б) меньше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 xml:space="preserve">В) равна 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Ответы к тесту записаны на доске: 1.Б; 2.А; 3.Б; 4.В; 5. а)</w:t>
      </w:r>
      <w:proofErr w:type="gramStart"/>
      <w:r>
        <w:rPr>
          <w:sz w:val="27"/>
          <w:szCs w:val="27"/>
        </w:rPr>
        <w:t>.А</w:t>
      </w:r>
      <w:proofErr w:type="gramEnd"/>
      <w:r>
        <w:rPr>
          <w:sz w:val="27"/>
          <w:szCs w:val="27"/>
        </w:rPr>
        <w:t xml:space="preserve">, б).Б, в). А. Учащиеся обмениваются работами и сверяют с доской. Всего 7 заданий, </w:t>
      </w:r>
      <w:proofErr w:type="gramStart"/>
      <w:r>
        <w:rPr>
          <w:sz w:val="27"/>
          <w:szCs w:val="27"/>
        </w:rPr>
        <w:t>выполнены</w:t>
      </w:r>
      <w:proofErr w:type="gramEnd"/>
      <w:r>
        <w:rPr>
          <w:sz w:val="27"/>
          <w:szCs w:val="27"/>
        </w:rPr>
        <w:t xml:space="preserve"> верно 7заданий -5б, 6-5 заданий – 4б, 4-3 задания 3б., 2задания -2б.</w:t>
      </w:r>
    </w:p>
    <w:p w:rsidR="00171D86" w:rsidRDefault="00171D86" w:rsidP="00171D86">
      <w:pPr>
        <w:pStyle w:val="a3"/>
        <w:contextualSpacing/>
      </w:pPr>
    </w:p>
    <w:p w:rsidR="00171D86" w:rsidRDefault="00171D86" w:rsidP="00171D86">
      <w:pPr>
        <w:pStyle w:val="a3"/>
        <w:contextualSpacing/>
      </w:pPr>
      <w:r>
        <w:rPr>
          <w:b/>
          <w:bCs/>
          <w:sz w:val="27"/>
          <w:szCs w:val="27"/>
        </w:rPr>
        <w:lastRenderedPageBreak/>
        <w:t xml:space="preserve">VI. </w:t>
      </w:r>
      <w:r>
        <w:rPr>
          <w:sz w:val="27"/>
          <w:szCs w:val="27"/>
        </w:rPr>
        <w:t>Домашнее задание: в тетради на печатной основе №291, 292, 293, п.4.5 (выучить правила сравнения дробей), с помощью учебника, выполнить задания по образцу.</w:t>
      </w:r>
    </w:p>
    <w:p w:rsidR="00171D86" w:rsidRDefault="00171D86" w:rsidP="00171D86">
      <w:pPr>
        <w:pStyle w:val="a3"/>
        <w:contextualSpacing/>
      </w:pPr>
    </w:p>
    <w:p w:rsidR="00171D86" w:rsidRDefault="00171D86" w:rsidP="00171D86">
      <w:pPr>
        <w:pStyle w:val="a3"/>
        <w:contextualSpacing/>
      </w:pPr>
    </w:p>
    <w:p w:rsidR="00171D86" w:rsidRDefault="00171D86" w:rsidP="00171D86">
      <w:pPr>
        <w:pStyle w:val="a3"/>
        <w:contextualSpacing/>
      </w:pPr>
      <w:proofErr w:type="spellStart"/>
      <w:r>
        <w:rPr>
          <w:b/>
          <w:bCs/>
          <w:sz w:val="27"/>
          <w:szCs w:val="27"/>
        </w:rPr>
        <w:t>VII.Рефлексия</w:t>
      </w:r>
      <w:proofErr w:type="spellEnd"/>
      <w:r>
        <w:rPr>
          <w:b/>
          <w:bCs/>
          <w:sz w:val="27"/>
          <w:szCs w:val="27"/>
        </w:rPr>
        <w:t xml:space="preserve"> учебной деятельности на уроке </w:t>
      </w: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>Задайте вопрос другой группе, чтобы выяснить, что нового вы узнали, чему научились</w:t>
      </w:r>
      <w:r>
        <w:rPr>
          <w:i/>
          <w:iCs/>
          <w:sz w:val="27"/>
          <w:szCs w:val="27"/>
        </w:rPr>
        <w:t>. Сравнивать дроби. Как это делать? Если дроби с одинаковыми знаменателями, одинаковыми числителями, с разными знаменателями. Можно сначала сравнить дроби с 1 или ½.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t>Учащиеся оценивают свою работу на уроке по схеме:</w:t>
      </w:r>
    </w:p>
    <w:p w:rsidR="00171D86" w:rsidRDefault="00171D86" w:rsidP="00171D86">
      <w:pPr>
        <w:pStyle w:val="a3"/>
        <w:numPr>
          <w:ilvl w:val="0"/>
          <w:numId w:val="8"/>
        </w:numPr>
        <w:contextualSpacing/>
      </w:pPr>
      <w:r>
        <w:rPr>
          <w:sz w:val="27"/>
          <w:szCs w:val="27"/>
        </w:rPr>
        <w:t>Я узнал сегодня ……</w:t>
      </w:r>
    </w:p>
    <w:p w:rsidR="00171D86" w:rsidRDefault="00171D86" w:rsidP="00171D86">
      <w:pPr>
        <w:pStyle w:val="a3"/>
        <w:numPr>
          <w:ilvl w:val="0"/>
          <w:numId w:val="8"/>
        </w:numPr>
        <w:contextualSpacing/>
      </w:pPr>
      <w:r>
        <w:rPr>
          <w:sz w:val="27"/>
          <w:szCs w:val="27"/>
        </w:rPr>
        <w:t>Я понял сегодня …..</w:t>
      </w:r>
    </w:p>
    <w:p w:rsidR="00171D86" w:rsidRDefault="00171D86" w:rsidP="00171D86">
      <w:pPr>
        <w:pStyle w:val="a3"/>
        <w:numPr>
          <w:ilvl w:val="0"/>
          <w:numId w:val="8"/>
        </w:numPr>
        <w:contextualSpacing/>
      </w:pPr>
      <w:r>
        <w:rPr>
          <w:sz w:val="27"/>
          <w:szCs w:val="27"/>
        </w:rPr>
        <w:t>Я удивился, что …..</w:t>
      </w:r>
    </w:p>
    <w:p w:rsidR="00171D86" w:rsidRDefault="00171D86" w:rsidP="00171D86">
      <w:pPr>
        <w:pStyle w:val="a3"/>
        <w:numPr>
          <w:ilvl w:val="0"/>
          <w:numId w:val="8"/>
        </w:numPr>
        <w:contextualSpacing/>
      </w:pPr>
      <w:r>
        <w:rPr>
          <w:sz w:val="27"/>
          <w:szCs w:val="27"/>
        </w:rPr>
        <w:t>Мне понравилось ….</w:t>
      </w:r>
    </w:p>
    <w:p w:rsidR="00171D86" w:rsidRDefault="00171D86" w:rsidP="00171D86">
      <w:pPr>
        <w:pStyle w:val="a3"/>
        <w:numPr>
          <w:ilvl w:val="0"/>
          <w:numId w:val="8"/>
        </w:numPr>
        <w:contextualSpacing/>
      </w:pPr>
      <w:r>
        <w:rPr>
          <w:sz w:val="27"/>
          <w:szCs w:val="27"/>
        </w:rPr>
        <w:t>Я задумался …..</w:t>
      </w:r>
    </w:p>
    <w:p w:rsidR="00171D86" w:rsidRDefault="00171D86" w:rsidP="00171D86">
      <w:pPr>
        <w:pStyle w:val="a3"/>
        <w:contextualSpacing/>
      </w:pPr>
    </w:p>
    <w:p w:rsidR="00171D86" w:rsidRDefault="00171D86" w:rsidP="00171D86">
      <w:pPr>
        <w:pStyle w:val="a3"/>
        <w:contextualSpacing/>
      </w:pPr>
    </w:p>
    <w:p w:rsidR="00171D86" w:rsidRDefault="00171D86" w:rsidP="00171D86">
      <w:pPr>
        <w:pStyle w:val="a3"/>
        <w:contextualSpacing/>
      </w:pPr>
    </w:p>
    <w:p w:rsidR="00171D86" w:rsidRDefault="00171D86" w:rsidP="00171D86">
      <w:pPr>
        <w:pStyle w:val="a3"/>
        <w:contextualSpacing/>
      </w:pPr>
    </w:p>
    <w:p w:rsidR="00171D86" w:rsidRDefault="00171D86" w:rsidP="00171D86">
      <w:pPr>
        <w:pStyle w:val="a3"/>
        <w:contextualSpacing/>
      </w:pPr>
    </w:p>
    <w:p w:rsidR="00171D86" w:rsidRDefault="00171D86" w:rsidP="00171D86">
      <w:pPr>
        <w:pStyle w:val="a3"/>
        <w:contextualSpacing/>
      </w:pPr>
    </w:p>
    <w:p w:rsidR="00171D86" w:rsidRDefault="00171D86" w:rsidP="00171D86">
      <w:pPr>
        <w:pStyle w:val="a3"/>
        <w:contextualSpacing/>
      </w:pPr>
    </w:p>
    <w:p w:rsidR="00171D86" w:rsidRDefault="00171D86" w:rsidP="00171D86">
      <w:pPr>
        <w:pStyle w:val="a3"/>
        <w:contextualSpacing/>
      </w:pPr>
    </w:p>
    <w:p w:rsidR="00171D86" w:rsidRDefault="00171D86" w:rsidP="00171D86">
      <w:pPr>
        <w:pStyle w:val="a3"/>
        <w:contextualSpacing/>
      </w:pPr>
    </w:p>
    <w:p w:rsidR="00171D86" w:rsidRDefault="00171D86" w:rsidP="00171D86">
      <w:pPr>
        <w:pStyle w:val="a3"/>
        <w:contextualSpacing/>
      </w:pPr>
    </w:p>
    <w:p w:rsidR="00171D86" w:rsidRDefault="00171D86" w:rsidP="00171D86">
      <w:pPr>
        <w:pStyle w:val="a3"/>
        <w:contextualSpacing/>
      </w:pPr>
    </w:p>
    <w:p w:rsidR="00171D86" w:rsidRDefault="00171D86" w:rsidP="00171D86">
      <w:pPr>
        <w:pStyle w:val="a3"/>
        <w:contextualSpacing/>
      </w:pPr>
    </w:p>
    <w:p w:rsidR="00171D86" w:rsidRDefault="00171D86" w:rsidP="00171D86">
      <w:pPr>
        <w:pStyle w:val="a3"/>
        <w:contextualSpacing/>
      </w:pPr>
    </w:p>
    <w:p w:rsidR="00171D86" w:rsidRDefault="00171D86" w:rsidP="00171D86">
      <w:pPr>
        <w:pStyle w:val="a3"/>
        <w:contextualSpacing/>
      </w:pPr>
    </w:p>
    <w:p w:rsidR="00171D86" w:rsidRDefault="00171D86" w:rsidP="00171D86">
      <w:pPr>
        <w:pStyle w:val="a3"/>
        <w:contextualSpacing/>
      </w:pPr>
    </w:p>
    <w:p w:rsidR="00171D86" w:rsidRDefault="00171D86" w:rsidP="00171D86">
      <w:pPr>
        <w:pStyle w:val="a3"/>
        <w:contextualSpacing/>
      </w:pPr>
      <w:r>
        <w:rPr>
          <w:sz w:val="27"/>
          <w:szCs w:val="27"/>
        </w:rPr>
        <w:t xml:space="preserve">Имя……………… </w:t>
      </w:r>
      <w:proofErr w:type="gramStart"/>
      <w:r>
        <w:rPr>
          <w:sz w:val="27"/>
          <w:szCs w:val="27"/>
        </w:rPr>
        <w:t>Имя</w:t>
      </w:r>
      <w:proofErr w:type="gramEnd"/>
      <w:r>
        <w:rPr>
          <w:sz w:val="27"/>
          <w:szCs w:val="27"/>
        </w:rPr>
        <w:t xml:space="preserve"> ………………..</w:t>
      </w:r>
    </w:p>
    <w:p w:rsidR="004172F4" w:rsidRDefault="004172F4" w:rsidP="00171D86">
      <w:pPr>
        <w:contextualSpacing/>
      </w:pPr>
    </w:p>
    <w:sectPr w:rsidR="004172F4" w:rsidSect="0041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7A2B"/>
    <w:multiLevelType w:val="multilevel"/>
    <w:tmpl w:val="269A6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20F2B"/>
    <w:multiLevelType w:val="multilevel"/>
    <w:tmpl w:val="3AE6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B28FA"/>
    <w:multiLevelType w:val="multilevel"/>
    <w:tmpl w:val="92D462B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F7175AA"/>
    <w:multiLevelType w:val="multilevel"/>
    <w:tmpl w:val="2682A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84014"/>
    <w:multiLevelType w:val="multilevel"/>
    <w:tmpl w:val="18386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A54561"/>
    <w:multiLevelType w:val="multilevel"/>
    <w:tmpl w:val="CCCE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69262F"/>
    <w:multiLevelType w:val="multilevel"/>
    <w:tmpl w:val="009E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741A26"/>
    <w:multiLevelType w:val="multilevel"/>
    <w:tmpl w:val="B6B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71D86"/>
    <w:rsid w:val="00171D86"/>
    <w:rsid w:val="0041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2016-02-26T09:21:00Z</cp:lastPrinted>
  <dcterms:created xsi:type="dcterms:W3CDTF">2016-02-26T09:20:00Z</dcterms:created>
  <dcterms:modified xsi:type="dcterms:W3CDTF">2016-02-26T09:22:00Z</dcterms:modified>
</cp:coreProperties>
</file>